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BAF" w:rsidRPr="00BD5BAF" w:rsidRDefault="00995FAC">
      <w:bookmarkStart w:id="0" w:name="_GoBack"/>
      <w:r>
        <w:rPr>
          <w:noProof/>
          <w:lang w:eastAsia="ru-RU"/>
        </w:rPr>
        <w:drawing>
          <wp:inline distT="0" distB="0" distL="0" distR="0">
            <wp:extent cx="9171305" cy="6480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щ7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71305" cy="648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06A62" w:rsidRPr="00B13550" w:rsidRDefault="00406A62" w:rsidP="00406A6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Примерное календарн</w:t>
      </w:r>
      <w:proofErr w:type="gramStart"/>
      <w:r w:rsidRPr="00B1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B1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тематическое планирование</w:t>
      </w:r>
    </w:p>
    <w:p w:rsidR="00406A62" w:rsidRPr="0077301A" w:rsidRDefault="00406A62" w:rsidP="00406A6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550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«Обществознания» 5-9 классы. На основании учебного плана МБ</w:t>
      </w:r>
      <w:r w:rsidR="000E1C21">
        <w:rPr>
          <w:rFonts w:ascii="Times New Roman" w:hAnsi="Times New Roman" w:cs="Times New Roman"/>
          <w:color w:val="000000"/>
          <w:sz w:val="24"/>
          <w:szCs w:val="24"/>
        </w:rPr>
        <w:t>ОУ «</w:t>
      </w:r>
      <w:proofErr w:type="spellStart"/>
      <w:r w:rsidR="000E1C21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="000E1C21">
        <w:rPr>
          <w:rFonts w:ascii="Times New Roman" w:hAnsi="Times New Roman" w:cs="Times New Roman"/>
          <w:color w:val="000000"/>
          <w:sz w:val="24"/>
          <w:szCs w:val="24"/>
        </w:rPr>
        <w:t xml:space="preserve"> ООШ</w:t>
      </w:r>
      <w:r w:rsidR="00235609">
        <w:rPr>
          <w:rFonts w:ascii="Times New Roman" w:hAnsi="Times New Roman" w:cs="Times New Roman"/>
          <w:color w:val="000000"/>
          <w:sz w:val="24"/>
          <w:szCs w:val="24"/>
        </w:rPr>
        <w:t xml:space="preserve"> им. </w:t>
      </w:r>
      <w:proofErr w:type="spellStart"/>
      <w:r w:rsidR="00235609">
        <w:rPr>
          <w:rFonts w:ascii="Times New Roman" w:hAnsi="Times New Roman" w:cs="Times New Roman"/>
          <w:color w:val="000000"/>
          <w:sz w:val="24"/>
          <w:szCs w:val="24"/>
        </w:rPr>
        <w:t>А.Баттала</w:t>
      </w:r>
      <w:proofErr w:type="spellEnd"/>
      <w:r w:rsidR="000E1C21">
        <w:rPr>
          <w:rFonts w:ascii="Times New Roman" w:hAnsi="Times New Roman" w:cs="Times New Roman"/>
          <w:color w:val="000000"/>
          <w:sz w:val="24"/>
          <w:szCs w:val="24"/>
        </w:rPr>
        <w:t>» на 20</w:t>
      </w:r>
      <w:r w:rsidR="00235609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="000E1C21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235609">
        <w:rPr>
          <w:rFonts w:ascii="Times New Roman" w:hAnsi="Times New Roman" w:cs="Times New Roman"/>
          <w:color w:val="000000"/>
          <w:sz w:val="24"/>
          <w:szCs w:val="24"/>
        </w:rPr>
        <w:t>22</w:t>
      </w:r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уче</w:t>
      </w:r>
      <w:r w:rsidR="00BD5BAF">
        <w:rPr>
          <w:rFonts w:ascii="Times New Roman" w:hAnsi="Times New Roman" w:cs="Times New Roman"/>
          <w:color w:val="000000"/>
          <w:sz w:val="24"/>
          <w:szCs w:val="24"/>
        </w:rPr>
        <w:t>бный год на изучение история  7</w:t>
      </w:r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1 час в неделю. Для освоения рабочей программы учебного предмета «Обществознания» в </w:t>
      </w:r>
      <w:r w:rsidR="00BD5BAF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авторов:</w:t>
      </w:r>
      <w:r w:rsidRPr="00B1355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7301A">
        <w:rPr>
          <w:rFonts w:ascii="Times New Roman" w:eastAsia="Times New Roman" w:hAnsi="Times New Roman" w:cs="Times New Roman"/>
          <w:sz w:val="24"/>
          <w:szCs w:val="24"/>
          <w:lang w:eastAsia="ru-RU"/>
        </w:rPr>
        <w:t>7 класс, Виноградова Н.</w:t>
      </w:r>
      <w:r w:rsidRPr="0077301A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Ф., г</w:t>
      </w:r>
      <w:r w:rsidRPr="0077301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ородецкая Н.И. и др. / Под ред. Боголюбова Л.Н., Иванов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Л.Ф.- М.: «Просвещение», 2013</w:t>
      </w:r>
    </w:p>
    <w:p w:rsidR="00406A62" w:rsidRPr="0072527B" w:rsidRDefault="00406A62" w:rsidP="00406A62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7"/>
        <w:gridCol w:w="9309"/>
        <w:gridCol w:w="1271"/>
        <w:gridCol w:w="1293"/>
        <w:gridCol w:w="1536"/>
      </w:tblGrid>
      <w:tr w:rsidR="00406A62" w:rsidRPr="00BD5BAF" w:rsidTr="00BD5BAF">
        <w:trPr>
          <w:trHeight w:val="120"/>
        </w:trPr>
        <w:tc>
          <w:tcPr>
            <w:tcW w:w="1382" w:type="dxa"/>
            <w:vMerge w:val="restart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342" w:type="dxa"/>
            <w:vMerge w:val="restart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74" w:type="dxa"/>
            <w:vMerge w:val="restart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788" w:type="dxa"/>
            <w:gridSpan w:val="2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406A62" w:rsidRPr="00BD5BAF" w:rsidTr="00BD5BAF">
        <w:trPr>
          <w:trHeight w:val="150"/>
        </w:trPr>
        <w:tc>
          <w:tcPr>
            <w:tcW w:w="1382" w:type="dxa"/>
            <w:vMerge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42" w:type="dxa"/>
            <w:vMerge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  <w:vMerge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35609">
              <w:rPr>
                <w:rFonts w:ascii="Times New Roman" w:hAnsi="Times New Roman" w:cs="Times New Roman"/>
                <w:sz w:val="24"/>
                <w:szCs w:val="24"/>
              </w:rPr>
              <w:t>лан</w:t>
            </w: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235609">
              <w:rPr>
                <w:rFonts w:ascii="Times New Roman" w:hAnsi="Times New Roman" w:cs="Times New Roman"/>
                <w:sz w:val="24"/>
                <w:szCs w:val="24"/>
              </w:rPr>
              <w:t>актический</w:t>
            </w:r>
          </w:p>
        </w:tc>
      </w:tr>
      <w:tr w:rsidR="00406A62" w:rsidRPr="00BD5BAF" w:rsidTr="00BD5BAF"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Вводный урок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значит жить по правилам /Социальные нормы как регуляторы поведения человека в обществе. Как усваиваются социальные нормы/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значит жить по правилам/Общественные нравы, традиции и обычаи. Общественные ценности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 xml:space="preserve">Права и обязанности граждан /Конституционные права и свободы человека и гражданина в Российской Федерации.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Конституционные</w:t>
            </w:r>
            <w:proofErr w:type="spellEnd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D5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обязан</w:t>
            </w:r>
            <w:r w:rsid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ности</w:t>
            </w:r>
            <w:proofErr w:type="spellEnd"/>
            <w:r w:rsid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35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гражданина</w:t>
            </w:r>
            <w:proofErr w:type="spellEnd"/>
            <w:r w:rsid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D5BA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оссийской</w:t>
            </w:r>
            <w:proofErr w:type="spellEnd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Права и обязанности граждан /Конституционные права и свободы человека и гражданина в Российской Федерации. Конституционные обязанности гражданина российской Федерации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A62" w:rsidRPr="00BD5BAF" w:rsidTr="00BD5BAF"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</w:t>
            </w:r>
            <w:proofErr w:type="gramEnd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теме «Конституционные права и обязанности»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A62" w:rsidRPr="00BD5BAF" w:rsidTr="00BD5BAF">
        <w:trPr>
          <w:trHeight w:val="104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Почему важно соблюдать законы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A62" w:rsidRPr="00BD5BAF" w:rsidTr="00BD5BAF">
        <w:trPr>
          <w:trHeight w:val="12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Почему важно соблюдать законы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Защита Отечества/Гражданственность и патриотизм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 w:rsidP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Защита Отечества /Гражданственность и патриотизм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0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чего нужна дисциплина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0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чего нужна дисциплина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5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Виновен</w:t>
            </w:r>
            <w:proofErr w:type="gramEnd"/>
            <w:r w:rsidRPr="00BD5BAF">
              <w:rPr>
                <w:rFonts w:ascii="Times New Roman" w:hAnsi="Times New Roman" w:cs="Times New Roman"/>
                <w:sz w:val="24"/>
                <w:szCs w:val="24"/>
              </w:rPr>
              <w:t xml:space="preserve"> — отвечай /Признаки и виды правонарушений. Понятие и виды преступлений. Особенности правового статуса несовершеннолетнего.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9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Виновен</w:t>
            </w:r>
            <w:proofErr w:type="gramEnd"/>
            <w:r w:rsidRPr="00BD5BAF">
              <w:rPr>
                <w:rFonts w:ascii="Times New Roman" w:hAnsi="Times New Roman" w:cs="Times New Roman"/>
                <w:sz w:val="24"/>
                <w:szCs w:val="24"/>
              </w:rPr>
              <w:t xml:space="preserve"> — отвечай /Признаки и виды правонарушений. Понятие и виды преступлений. Особенности правового статуса несовершеннолетнего.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Кто стоит на страже закона /Правоохранительные органы. Взаимоотношения органов государственной власти и граждан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2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 xml:space="preserve">Кто стоит на страже закона/Судебная система в Российской Федерации.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Презумпция</w:t>
            </w:r>
            <w:proofErr w:type="spellEnd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невиновности</w:t>
            </w:r>
            <w:proofErr w:type="spellEnd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4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по теме: «Регулирование поведения людей в обществе».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Экономика и её основные участники/ Понятие экономики. Товары и услуги.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A62" w:rsidRPr="00BD5BAF" w:rsidTr="00BD5BAF">
        <w:trPr>
          <w:trHeight w:val="119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Экономика и её основные участники /Ресурсы и потребности, ограниченность ресурсов.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Мастерство работника</w:t>
            </w:r>
            <w:proofErr w:type="gramStart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/К</w:t>
            </w:r>
            <w:proofErr w:type="gramEnd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аким должен быть современный работник.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5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Мастерство работника</w:t>
            </w:r>
            <w:proofErr w:type="gramStart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/К</w:t>
            </w:r>
            <w:proofErr w:type="gramEnd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аким должен быть современный работник.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4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Производство: затраты, выручка, прибыль /Производительность труда. Производство-основа экономики. Издержки, выручка, прибыль. Разделение труда и специализация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5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Виды и формы бизнеса/Предпринимательская деятельность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Виды и формы бизнеса/Предпринимательская деятельность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Обмен, торговля, реклама/Торговля и ее формы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4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Обмен, торговля, реклама/Реклама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Деньги, их функции/Деньги и их функции</w:t>
            </w:r>
          </w:p>
        </w:tc>
        <w:tc>
          <w:tcPr>
            <w:tcW w:w="1274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89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Экономика семьи/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Семейный бюджет. Источники доходов и расходов семьи.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4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Экономика семьи/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Активы и пассивы. Личный финансовый план. Сбережения.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0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42" w:type="dxa"/>
          </w:tcPr>
          <w:p w:rsidR="00406A62" w:rsidRPr="00235609" w:rsidRDefault="00235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Воздействие человека на природу 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Взаимосвязь общества и природы.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8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</w:t>
            </w:r>
            <w:r w:rsidR="00235609"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Охранять природу — значит охранять жизнь/</w:t>
            </w:r>
            <w:r w:rsidR="00235609"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Экологический кризис и пути его разрешения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6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342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Охранять природу — значит охранять жизнь/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Экологический кризис и пути его разрешения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0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342" w:type="dxa"/>
          </w:tcPr>
          <w:p w:rsidR="00406A62" w:rsidRPr="00BD5BAF" w:rsidRDefault="00235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Закон на страже природы/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Современное российское общество, особенности его развити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7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342" w:type="dxa"/>
          </w:tcPr>
          <w:p w:rsidR="00406A62" w:rsidRPr="00BD5BAF" w:rsidRDefault="00235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342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Итоговое повторение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406A62" w:rsidRPr="00BD5BAF" w:rsidRDefault="00406A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06A62" w:rsidRDefault="00406A62">
      <w:pPr>
        <w:rPr>
          <w:lang w:val="en-US"/>
        </w:rPr>
      </w:pPr>
    </w:p>
    <w:p w:rsidR="00406A62" w:rsidRPr="00406A62" w:rsidRDefault="00406A62">
      <w:pPr>
        <w:rPr>
          <w:lang w:val="en-US"/>
        </w:rPr>
      </w:pPr>
    </w:p>
    <w:sectPr w:rsidR="00406A62" w:rsidRPr="00406A62" w:rsidSect="00406A6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A62"/>
    <w:rsid w:val="000E1C21"/>
    <w:rsid w:val="00224490"/>
    <w:rsid w:val="00235609"/>
    <w:rsid w:val="00406A62"/>
    <w:rsid w:val="005D0483"/>
    <w:rsid w:val="00995FAC"/>
    <w:rsid w:val="00A313F8"/>
    <w:rsid w:val="00A364C6"/>
    <w:rsid w:val="00BD5BAF"/>
    <w:rsid w:val="00C77A14"/>
    <w:rsid w:val="00DC33E4"/>
    <w:rsid w:val="00F12BD4"/>
    <w:rsid w:val="00F9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6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5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5B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6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5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5B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3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Гульсум</cp:lastModifiedBy>
  <cp:revision>16</cp:revision>
  <cp:lastPrinted>2021-09-13T16:31:00Z</cp:lastPrinted>
  <dcterms:created xsi:type="dcterms:W3CDTF">2019-04-20T23:58:00Z</dcterms:created>
  <dcterms:modified xsi:type="dcterms:W3CDTF">2021-10-09T10:19:00Z</dcterms:modified>
</cp:coreProperties>
</file>